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02079B" w14:textId="1FC01B1B" w:rsidR="004A3D1A" w:rsidRDefault="004A3D1A" w:rsidP="004A3D1A">
      <w:pPr>
        <w:pBdr>
          <w:bottom w:val="single" w:sz="12" w:space="1" w:color="auto"/>
        </w:pBdr>
        <w:spacing w:before="67" w:line="404" w:lineRule="exact"/>
        <w:jc w:val="center"/>
        <w:textAlignment w:val="baseline"/>
        <w:rPr>
          <w:rFonts w:ascii="Georgia" w:eastAsia="Times New Roman" w:hAnsi="Georgia"/>
          <w:b/>
          <w:bCs/>
          <w:i/>
          <w:color w:val="000000"/>
          <w:spacing w:val="2"/>
          <w:sz w:val="35"/>
        </w:rPr>
      </w:pPr>
      <w:r w:rsidRPr="004A3D1A">
        <w:rPr>
          <w:rFonts w:ascii="Georgia" w:eastAsia="Times New Roman" w:hAnsi="Georgia"/>
          <w:b/>
          <w:bCs/>
          <w:i/>
          <w:color w:val="000000"/>
          <w:spacing w:val="2"/>
          <w:sz w:val="35"/>
        </w:rPr>
        <w:t xml:space="preserve">Session </w:t>
      </w:r>
      <w:r w:rsidR="00FE4A3E">
        <w:rPr>
          <w:rFonts w:ascii="Georgia" w:eastAsia="Times New Roman" w:hAnsi="Georgia"/>
          <w:b/>
          <w:bCs/>
          <w:i/>
          <w:color w:val="000000"/>
          <w:spacing w:val="2"/>
          <w:sz w:val="35"/>
        </w:rPr>
        <w:t>15</w:t>
      </w:r>
      <w:r w:rsidRPr="004A3D1A">
        <w:rPr>
          <w:rFonts w:ascii="Georgia" w:eastAsia="Times New Roman" w:hAnsi="Georgia"/>
          <w:b/>
          <w:bCs/>
          <w:i/>
          <w:color w:val="000000"/>
          <w:spacing w:val="2"/>
          <w:sz w:val="35"/>
        </w:rPr>
        <w:t xml:space="preserve">: </w:t>
      </w:r>
      <w:r w:rsidR="00FE4A3E">
        <w:rPr>
          <w:rFonts w:ascii="Georgia" w:eastAsia="Times New Roman" w:hAnsi="Georgia"/>
          <w:b/>
          <w:bCs/>
          <w:i/>
          <w:color w:val="000000"/>
          <w:spacing w:val="2"/>
          <w:sz w:val="35"/>
        </w:rPr>
        <w:t>Self-Care</w:t>
      </w:r>
    </w:p>
    <w:p w14:paraId="726304ED" w14:textId="4886F878" w:rsidR="004A3D1A" w:rsidRPr="004A3D1A" w:rsidRDefault="004A3D1A" w:rsidP="004A3D1A">
      <w:pPr>
        <w:spacing w:before="56" w:line="319" w:lineRule="exact"/>
        <w:ind w:left="360"/>
        <w:textAlignment w:val="baseline"/>
        <w:rPr>
          <w:rFonts w:ascii="Georgia" w:eastAsia="Times New Roman" w:hAnsi="Georgia"/>
          <w:b/>
          <w:color w:val="000000"/>
          <w:sz w:val="28"/>
        </w:rPr>
      </w:pPr>
      <w:r w:rsidRPr="004A3D1A">
        <w:rPr>
          <w:rFonts w:ascii="Georgia" w:eastAsia="Times New Roman" w:hAnsi="Georgia"/>
          <w:b/>
          <w:color w:val="000000"/>
          <w:sz w:val="28"/>
        </w:rPr>
        <w:t xml:space="preserve">1. </w:t>
      </w:r>
      <w:r w:rsidR="009652F8">
        <w:rPr>
          <w:rFonts w:ascii="Georgia" w:eastAsia="Times New Roman" w:hAnsi="Georgia"/>
          <w:b/>
          <w:color w:val="000000"/>
          <w:sz w:val="28"/>
        </w:rPr>
        <w:t xml:space="preserve">Page 1:  </w:t>
      </w:r>
    </w:p>
    <w:p w14:paraId="733D7D0B" w14:textId="6454946F" w:rsidR="004A3D1A" w:rsidRPr="009652F8" w:rsidRDefault="009652F8" w:rsidP="009652F8">
      <w:pPr>
        <w:numPr>
          <w:ilvl w:val="0"/>
          <w:numId w:val="1"/>
        </w:numPr>
        <w:tabs>
          <w:tab w:val="clear" w:pos="360"/>
          <w:tab w:val="left" w:pos="1440"/>
        </w:tabs>
        <w:spacing w:before="51" w:line="318" w:lineRule="exact"/>
        <w:ind w:left="1440" w:hanging="360"/>
        <w:textAlignment w:val="baseline"/>
        <w:rPr>
          <w:rFonts w:ascii="Georgia" w:eastAsia="Times New Roman" w:hAnsi="Georgia"/>
          <w:color w:val="000000"/>
          <w:spacing w:val="-1"/>
          <w:sz w:val="28"/>
        </w:rPr>
      </w:pPr>
      <w:r>
        <w:rPr>
          <w:rFonts w:ascii="Georgia" w:eastAsia="Times New Roman" w:hAnsi="Georgia"/>
          <w:color w:val="000000"/>
          <w:spacing w:val="-1"/>
          <w:sz w:val="28"/>
        </w:rPr>
        <w:t>Review content on Page 1</w:t>
      </w:r>
    </w:p>
    <w:p w14:paraId="452B23FA" w14:textId="18BB15E6" w:rsidR="002F16AC" w:rsidRPr="004A3D1A" w:rsidRDefault="004A3D1A" w:rsidP="002F16AC">
      <w:pPr>
        <w:tabs>
          <w:tab w:val="left" w:pos="288"/>
          <w:tab w:val="left" w:pos="648"/>
        </w:tabs>
        <w:spacing w:before="367" w:line="371" w:lineRule="exact"/>
        <w:ind w:left="360" w:right="288"/>
        <w:textAlignment w:val="baseline"/>
        <w:rPr>
          <w:rFonts w:ascii="Georgia" w:eastAsia="Times New Roman" w:hAnsi="Georgia"/>
          <w:color w:val="000000"/>
          <w:sz w:val="28"/>
        </w:rPr>
      </w:pPr>
      <w:r w:rsidRPr="004A3D1A">
        <w:rPr>
          <w:rFonts w:ascii="Georgia" w:eastAsia="Times New Roman" w:hAnsi="Georgia"/>
          <w:b/>
          <w:color w:val="000000"/>
          <w:spacing w:val="-1"/>
          <w:sz w:val="28"/>
        </w:rPr>
        <w:t xml:space="preserve">2. </w:t>
      </w:r>
      <w:r w:rsidR="009652F8">
        <w:rPr>
          <w:rFonts w:ascii="Georgia" w:eastAsia="Times New Roman" w:hAnsi="Georgia"/>
          <w:b/>
          <w:color w:val="000000"/>
          <w:spacing w:val="-1"/>
          <w:sz w:val="28"/>
        </w:rPr>
        <w:t>Pages 2-</w:t>
      </w:r>
      <w:r w:rsidR="00FE4A3E">
        <w:rPr>
          <w:rFonts w:ascii="Georgia" w:eastAsia="Times New Roman" w:hAnsi="Georgia"/>
          <w:b/>
          <w:color w:val="000000"/>
          <w:spacing w:val="-1"/>
          <w:sz w:val="28"/>
        </w:rPr>
        <w:t>3</w:t>
      </w:r>
      <w:r w:rsidR="009652F8">
        <w:rPr>
          <w:rFonts w:ascii="Georgia" w:eastAsia="Times New Roman" w:hAnsi="Georgia"/>
          <w:b/>
          <w:color w:val="000000"/>
          <w:spacing w:val="-1"/>
          <w:sz w:val="28"/>
        </w:rPr>
        <w:t xml:space="preserve">:  </w:t>
      </w:r>
      <w:r w:rsidR="002F16AC">
        <w:rPr>
          <w:rFonts w:ascii="Georgia" w:eastAsia="Times New Roman" w:hAnsi="Georgia"/>
          <w:color w:val="000000"/>
          <w:sz w:val="28"/>
        </w:rPr>
        <w:t xml:space="preserve">Review the </w:t>
      </w:r>
      <w:r w:rsidR="00FE4A3E">
        <w:rPr>
          <w:rFonts w:ascii="Georgia" w:eastAsia="Times New Roman" w:hAnsi="Georgia"/>
          <w:color w:val="000000"/>
          <w:sz w:val="28"/>
        </w:rPr>
        <w:t>definition of self-care and the importance of self-care.</w:t>
      </w:r>
    </w:p>
    <w:p w14:paraId="5D76AF95" w14:textId="77777777" w:rsidR="002F16AC" w:rsidRDefault="002F16AC" w:rsidP="002F16AC">
      <w:pPr>
        <w:spacing w:line="370" w:lineRule="exact"/>
        <w:textAlignment w:val="baseline"/>
        <w:rPr>
          <w:rFonts w:ascii="Georgia" w:eastAsia="Times New Roman" w:hAnsi="Georgia"/>
          <w:b/>
          <w:color w:val="000000"/>
          <w:spacing w:val="1"/>
          <w:sz w:val="28"/>
        </w:rPr>
      </w:pPr>
      <w:r>
        <w:rPr>
          <w:rFonts w:ascii="Georgia" w:eastAsia="Times New Roman" w:hAnsi="Georgia"/>
          <w:b/>
          <w:color w:val="000000"/>
          <w:spacing w:val="1"/>
          <w:sz w:val="28"/>
        </w:rPr>
        <w:t xml:space="preserve">    </w:t>
      </w:r>
    </w:p>
    <w:p w14:paraId="5523C02C" w14:textId="7C7FD486" w:rsidR="004A3D1A" w:rsidRPr="00FE4A3E" w:rsidRDefault="002F16AC" w:rsidP="00FE4A3E">
      <w:pPr>
        <w:spacing w:line="370" w:lineRule="exact"/>
        <w:textAlignment w:val="baseline"/>
        <w:rPr>
          <w:rFonts w:ascii="Georgia" w:eastAsia="Times New Roman" w:hAnsi="Georgia"/>
          <w:bCs/>
          <w:color w:val="000000"/>
          <w:sz w:val="28"/>
        </w:rPr>
      </w:pPr>
      <w:r>
        <w:rPr>
          <w:rFonts w:ascii="Georgia" w:eastAsia="Times New Roman" w:hAnsi="Georgia"/>
          <w:b/>
          <w:color w:val="000000"/>
          <w:spacing w:val="1"/>
          <w:sz w:val="28"/>
        </w:rPr>
        <w:t xml:space="preserve">     </w:t>
      </w:r>
      <w:r w:rsidR="004A3D1A" w:rsidRPr="002F16AC">
        <w:rPr>
          <w:rFonts w:ascii="Georgia" w:eastAsia="Times New Roman" w:hAnsi="Georgia"/>
          <w:b/>
          <w:color w:val="000000"/>
          <w:spacing w:val="1"/>
          <w:sz w:val="28"/>
        </w:rPr>
        <w:t xml:space="preserve">3. </w:t>
      </w:r>
      <w:r>
        <w:rPr>
          <w:rFonts w:ascii="Georgia" w:eastAsia="Times New Roman" w:hAnsi="Georgia"/>
          <w:b/>
          <w:color w:val="000000"/>
          <w:spacing w:val="1"/>
          <w:sz w:val="28"/>
        </w:rPr>
        <w:t xml:space="preserve">Pages </w:t>
      </w:r>
      <w:r w:rsidR="00FE4A3E">
        <w:rPr>
          <w:rFonts w:ascii="Georgia" w:eastAsia="Times New Roman" w:hAnsi="Georgia"/>
          <w:b/>
          <w:color w:val="000000"/>
          <w:spacing w:val="1"/>
          <w:sz w:val="28"/>
        </w:rPr>
        <w:t>4-5</w:t>
      </w:r>
      <w:r>
        <w:rPr>
          <w:rFonts w:ascii="Georgia" w:eastAsia="Times New Roman" w:hAnsi="Georgia"/>
          <w:b/>
          <w:color w:val="000000"/>
          <w:spacing w:val="1"/>
          <w:sz w:val="28"/>
        </w:rPr>
        <w:t xml:space="preserve">:  </w:t>
      </w:r>
      <w:r>
        <w:rPr>
          <w:rFonts w:ascii="Georgia" w:eastAsia="Times New Roman" w:hAnsi="Georgia"/>
          <w:bCs/>
          <w:color w:val="000000"/>
          <w:spacing w:val="1"/>
          <w:sz w:val="28"/>
        </w:rPr>
        <w:t xml:space="preserve">Review </w:t>
      </w:r>
      <w:r w:rsidR="00FE4A3E">
        <w:rPr>
          <w:rFonts w:ascii="Georgia" w:eastAsia="Times New Roman" w:hAnsi="Georgia"/>
          <w:bCs/>
          <w:color w:val="000000"/>
          <w:spacing w:val="1"/>
          <w:sz w:val="28"/>
        </w:rPr>
        <w:t>why self-care is needed (8 aspects).</w:t>
      </w:r>
    </w:p>
    <w:p w14:paraId="4A0702F0" w14:textId="77777777" w:rsidR="002F16AC" w:rsidRDefault="002F16AC" w:rsidP="002F16AC">
      <w:pPr>
        <w:tabs>
          <w:tab w:val="left" w:pos="360"/>
          <w:tab w:val="left" w:pos="1440"/>
        </w:tabs>
        <w:spacing w:before="2" w:line="370" w:lineRule="exact"/>
        <w:ind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63685CDF" w14:textId="65FAAEBE" w:rsidR="005C591C" w:rsidRDefault="002F16AC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 w:rsidRPr="002F16AC">
        <w:rPr>
          <w:rFonts w:ascii="Georgia" w:eastAsia="Times New Roman" w:hAnsi="Georgia"/>
          <w:b/>
          <w:bCs/>
          <w:color w:val="000000"/>
          <w:sz w:val="28"/>
        </w:rPr>
        <w:t xml:space="preserve">4.  Pages </w:t>
      </w:r>
      <w:r w:rsidR="00FE4A3E">
        <w:rPr>
          <w:rFonts w:ascii="Georgia" w:eastAsia="Times New Roman" w:hAnsi="Georgia"/>
          <w:b/>
          <w:bCs/>
          <w:color w:val="000000"/>
          <w:sz w:val="28"/>
        </w:rPr>
        <w:t>6-7</w:t>
      </w:r>
      <w:r w:rsidRPr="002F16AC">
        <w:rPr>
          <w:rFonts w:ascii="Georgia" w:eastAsia="Times New Roman" w:hAnsi="Georgia"/>
          <w:b/>
          <w:bCs/>
          <w:color w:val="000000"/>
          <w:sz w:val="28"/>
        </w:rPr>
        <w:t>:</w:t>
      </w:r>
      <w:r>
        <w:rPr>
          <w:rFonts w:ascii="Georgia" w:eastAsia="Times New Roman" w:hAnsi="Georgia"/>
          <w:b/>
          <w:bCs/>
          <w:color w:val="000000"/>
          <w:sz w:val="28"/>
        </w:rPr>
        <w:t xml:space="preserve">  </w:t>
      </w:r>
      <w:r>
        <w:rPr>
          <w:rFonts w:ascii="Georgia" w:eastAsia="Times New Roman" w:hAnsi="Georgia"/>
          <w:color w:val="000000"/>
          <w:sz w:val="28"/>
        </w:rPr>
        <w:t xml:space="preserve">Review the </w:t>
      </w:r>
      <w:r w:rsidR="00FE4A3E">
        <w:rPr>
          <w:rFonts w:ascii="Georgia" w:eastAsia="Times New Roman" w:hAnsi="Georgia"/>
          <w:color w:val="000000"/>
          <w:sz w:val="28"/>
        </w:rPr>
        <w:t>misconceptions about self-care.</w:t>
      </w:r>
    </w:p>
    <w:p w14:paraId="681DA055" w14:textId="77777777" w:rsidR="00FE4A3E" w:rsidRDefault="00FE4A3E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42A0EE66" w14:textId="409E512B" w:rsidR="00FE4A3E" w:rsidRDefault="00FE4A3E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 w:rsidRPr="00FE4A3E">
        <w:rPr>
          <w:rFonts w:ascii="Georgia" w:eastAsia="Times New Roman" w:hAnsi="Georgia"/>
          <w:b/>
          <w:bCs/>
          <w:color w:val="000000"/>
          <w:sz w:val="28"/>
        </w:rPr>
        <w:t xml:space="preserve">5.  Pages </w:t>
      </w:r>
      <w:r>
        <w:rPr>
          <w:rFonts w:ascii="Georgia" w:eastAsia="Times New Roman" w:hAnsi="Georgia"/>
          <w:b/>
          <w:bCs/>
          <w:color w:val="000000"/>
          <w:sz w:val="28"/>
        </w:rPr>
        <w:t>8</w:t>
      </w:r>
      <w:r w:rsidRPr="00FE4A3E">
        <w:rPr>
          <w:rFonts w:ascii="Georgia" w:eastAsia="Times New Roman" w:hAnsi="Georgia"/>
          <w:b/>
          <w:bCs/>
          <w:color w:val="000000"/>
          <w:sz w:val="28"/>
        </w:rPr>
        <w:t>-</w:t>
      </w:r>
      <w:r>
        <w:rPr>
          <w:rFonts w:ascii="Georgia" w:eastAsia="Times New Roman" w:hAnsi="Georgia"/>
          <w:b/>
          <w:bCs/>
          <w:color w:val="000000"/>
          <w:sz w:val="28"/>
        </w:rPr>
        <w:t>10</w:t>
      </w:r>
      <w:r>
        <w:rPr>
          <w:rFonts w:ascii="Georgia" w:eastAsia="Times New Roman" w:hAnsi="Georgia"/>
          <w:color w:val="000000"/>
          <w:sz w:val="28"/>
        </w:rPr>
        <w:t>:  Review the types of self-care, and discuss the examples of each.</w:t>
      </w:r>
    </w:p>
    <w:p w14:paraId="525E3C72" w14:textId="77777777" w:rsidR="00FE4A3E" w:rsidRDefault="00FE4A3E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6B1C52C3" w14:textId="7EDC7E8A" w:rsidR="00FE4A3E" w:rsidRDefault="00FE4A3E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 w:rsidRPr="008A377F">
        <w:rPr>
          <w:rFonts w:ascii="Georgia" w:eastAsia="Times New Roman" w:hAnsi="Georgia"/>
          <w:b/>
          <w:bCs/>
          <w:color w:val="000000"/>
          <w:sz w:val="28"/>
        </w:rPr>
        <w:t>6.  Pages 11-15:</w:t>
      </w:r>
      <w:r>
        <w:rPr>
          <w:rFonts w:ascii="Georgia" w:eastAsia="Times New Roman" w:hAnsi="Georgia"/>
          <w:color w:val="000000"/>
          <w:sz w:val="28"/>
        </w:rPr>
        <w:t xml:space="preserve">  Review the practical self-care strategies</w:t>
      </w:r>
      <w:r w:rsidR="008A377F">
        <w:rPr>
          <w:rFonts w:ascii="Georgia" w:eastAsia="Times New Roman" w:hAnsi="Georgia"/>
          <w:color w:val="000000"/>
          <w:sz w:val="28"/>
        </w:rPr>
        <w:t xml:space="preserve"> and discuss the examples of each.</w:t>
      </w:r>
    </w:p>
    <w:p w14:paraId="5E03C554" w14:textId="77777777" w:rsidR="008A377F" w:rsidRDefault="008A377F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533899DC" w14:textId="12BBED6F" w:rsidR="008A377F" w:rsidRDefault="008A377F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 w:rsidRPr="008A377F">
        <w:rPr>
          <w:rFonts w:ascii="Georgia" w:eastAsia="Times New Roman" w:hAnsi="Georgia"/>
          <w:b/>
          <w:bCs/>
          <w:color w:val="000000"/>
          <w:sz w:val="28"/>
        </w:rPr>
        <w:t>7.  Pages 16-19</w:t>
      </w:r>
      <w:r>
        <w:rPr>
          <w:rFonts w:ascii="Georgia" w:eastAsia="Times New Roman" w:hAnsi="Georgia"/>
          <w:color w:val="000000"/>
          <w:sz w:val="28"/>
        </w:rPr>
        <w:t>:  Review the Implementation of Self-Care into Daily life process.</w:t>
      </w:r>
    </w:p>
    <w:p w14:paraId="16AF77DF" w14:textId="77777777" w:rsidR="008A377F" w:rsidRDefault="008A377F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779A9A94" w14:textId="06C3E089" w:rsidR="008A377F" w:rsidRDefault="008A377F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 w:rsidRPr="008A377F">
        <w:rPr>
          <w:rFonts w:ascii="Georgia" w:eastAsia="Times New Roman" w:hAnsi="Georgia"/>
          <w:b/>
          <w:bCs/>
          <w:color w:val="000000"/>
          <w:sz w:val="28"/>
        </w:rPr>
        <w:t>8.  Page 20:</w:t>
      </w:r>
      <w:r>
        <w:rPr>
          <w:rFonts w:ascii="Georgia" w:eastAsia="Times New Roman" w:hAnsi="Georgia"/>
          <w:color w:val="000000"/>
          <w:sz w:val="28"/>
        </w:rPr>
        <w:t xml:space="preserve">  Review the Ripple Effect of Self-Care</w:t>
      </w:r>
    </w:p>
    <w:p w14:paraId="72F2BC16" w14:textId="77777777" w:rsidR="008A377F" w:rsidRDefault="008A377F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158F7D91" w14:textId="216404AA" w:rsidR="008A377F" w:rsidRDefault="008A377F" w:rsidP="00FE4A3E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 w:rsidRPr="008A377F">
        <w:rPr>
          <w:rFonts w:ascii="Georgia" w:eastAsia="Times New Roman" w:hAnsi="Georgia"/>
          <w:b/>
          <w:bCs/>
          <w:color w:val="000000"/>
          <w:sz w:val="28"/>
        </w:rPr>
        <w:t>9.  Page 21</w:t>
      </w:r>
      <w:r>
        <w:rPr>
          <w:rFonts w:ascii="Georgia" w:eastAsia="Times New Roman" w:hAnsi="Georgia"/>
          <w:color w:val="000000"/>
          <w:sz w:val="28"/>
        </w:rPr>
        <w:t>:  Review Committing to your Well-Being and conclusion.</w:t>
      </w:r>
    </w:p>
    <w:p w14:paraId="58E122E9" w14:textId="524A3735" w:rsidR="005C591C" w:rsidRPr="002F16AC" w:rsidRDefault="005C591C" w:rsidP="005C591C">
      <w:pPr>
        <w:tabs>
          <w:tab w:val="left" w:pos="360"/>
          <w:tab w:val="left" w:pos="1440"/>
        </w:tabs>
        <w:spacing w:before="2" w:line="370" w:lineRule="exact"/>
        <w:ind w:left="360" w:right="432"/>
        <w:jc w:val="both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b/>
          <w:bCs/>
          <w:color w:val="000000"/>
          <w:sz w:val="28"/>
        </w:rPr>
        <w:t xml:space="preserve">         </w:t>
      </w:r>
    </w:p>
    <w:p w14:paraId="749A7C69" w14:textId="77777777" w:rsidR="004A3D1A" w:rsidRPr="004A3D1A" w:rsidRDefault="004A3D1A" w:rsidP="004A3D1A">
      <w:pPr>
        <w:spacing w:before="424" w:line="312" w:lineRule="exact"/>
        <w:ind w:left="360"/>
        <w:textAlignment w:val="baseline"/>
        <w:rPr>
          <w:rFonts w:ascii="Georgia" w:eastAsia="Times New Roman" w:hAnsi="Georgia"/>
          <w:b/>
          <w:color w:val="000000"/>
          <w:spacing w:val="-1"/>
          <w:sz w:val="28"/>
        </w:rPr>
      </w:pPr>
      <w:r w:rsidRPr="004A3D1A">
        <w:rPr>
          <w:rFonts w:ascii="Georgia" w:eastAsia="Times New Roman" w:hAnsi="Georgia"/>
          <w:b/>
          <w:color w:val="000000"/>
          <w:spacing w:val="-1"/>
          <w:sz w:val="28"/>
        </w:rPr>
        <w:t>Session 5 Review Questions</w:t>
      </w:r>
    </w:p>
    <w:p w14:paraId="65A3C81F" w14:textId="123B76DA" w:rsidR="004A3D1A" w:rsidRPr="004A3D1A" w:rsidRDefault="008A377F" w:rsidP="004A3D1A">
      <w:pPr>
        <w:numPr>
          <w:ilvl w:val="0"/>
          <w:numId w:val="5"/>
        </w:numPr>
        <w:tabs>
          <w:tab w:val="clear" w:pos="288"/>
          <w:tab w:val="left" w:pos="648"/>
        </w:tabs>
        <w:spacing w:before="367" w:line="371" w:lineRule="exact"/>
        <w:ind w:left="360" w:right="288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>What is self-care</w:t>
      </w:r>
      <w:r w:rsidR="004A3D1A" w:rsidRPr="004A3D1A">
        <w:rPr>
          <w:rFonts w:ascii="Georgia" w:eastAsia="Times New Roman" w:hAnsi="Georgia"/>
          <w:color w:val="000000"/>
          <w:sz w:val="28"/>
        </w:rPr>
        <w:t>?</w:t>
      </w:r>
    </w:p>
    <w:p w14:paraId="57413064" w14:textId="71FB43BC" w:rsidR="004A3D1A" w:rsidRPr="004A3D1A" w:rsidRDefault="00393F4C" w:rsidP="004A3D1A">
      <w:pPr>
        <w:pStyle w:val="ListParagraph"/>
        <w:numPr>
          <w:ilvl w:val="0"/>
          <w:numId w:val="6"/>
        </w:numPr>
        <w:spacing w:line="370" w:lineRule="exact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 xml:space="preserve">Answer:  </w:t>
      </w:r>
      <w:r w:rsidR="008A377F">
        <w:rPr>
          <w:rFonts w:ascii="Georgia" w:eastAsia="Times New Roman" w:hAnsi="Georgia"/>
          <w:color w:val="000000"/>
          <w:sz w:val="28"/>
        </w:rPr>
        <w:t>Engaging in activities to maintain overall well-being</w:t>
      </w:r>
    </w:p>
    <w:p w14:paraId="7AEA5214" w14:textId="7C2BC5B6" w:rsidR="004A3D1A" w:rsidRPr="004A3D1A" w:rsidRDefault="004A3D1A" w:rsidP="004A3D1A">
      <w:pPr>
        <w:numPr>
          <w:ilvl w:val="0"/>
          <w:numId w:val="5"/>
        </w:numPr>
        <w:tabs>
          <w:tab w:val="clear" w:pos="288"/>
          <w:tab w:val="left" w:pos="648"/>
        </w:tabs>
        <w:spacing w:before="419" w:line="318" w:lineRule="exact"/>
        <w:ind w:left="360"/>
        <w:textAlignment w:val="baseline"/>
        <w:rPr>
          <w:rFonts w:ascii="Georgia" w:eastAsia="Times New Roman" w:hAnsi="Georgia"/>
          <w:color w:val="000000"/>
          <w:spacing w:val="-1"/>
          <w:sz w:val="28"/>
        </w:rPr>
      </w:pPr>
      <w:r w:rsidRPr="004A3D1A">
        <w:rPr>
          <w:rFonts w:ascii="Georgia" w:eastAsia="Times New Roman" w:hAnsi="Georgia"/>
          <w:color w:val="000000"/>
          <w:spacing w:val="-1"/>
          <w:sz w:val="28"/>
        </w:rPr>
        <w:t>Wh</w:t>
      </w:r>
      <w:r w:rsidR="008A377F">
        <w:rPr>
          <w:rFonts w:ascii="Georgia" w:eastAsia="Times New Roman" w:hAnsi="Georgia"/>
          <w:color w:val="000000"/>
          <w:spacing w:val="-1"/>
          <w:sz w:val="28"/>
        </w:rPr>
        <w:t>at are the aspects of self-care</w:t>
      </w:r>
      <w:r w:rsidRPr="004A3D1A">
        <w:rPr>
          <w:rFonts w:ascii="Georgia" w:eastAsia="Times New Roman" w:hAnsi="Georgia"/>
          <w:color w:val="000000"/>
          <w:spacing w:val="-1"/>
          <w:sz w:val="28"/>
        </w:rPr>
        <w:t>?</w:t>
      </w:r>
    </w:p>
    <w:p w14:paraId="2E71887C" w14:textId="3F8873A9" w:rsidR="004A3D1A" w:rsidRDefault="007F7574" w:rsidP="004A3D1A">
      <w:pPr>
        <w:pStyle w:val="ListParagraph"/>
        <w:numPr>
          <w:ilvl w:val="0"/>
          <w:numId w:val="6"/>
        </w:num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 xml:space="preserve">Answer:      </w:t>
      </w:r>
      <w:r w:rsidR="008A377F">
        <w:rPr>
          <w:rFonts w:ascii="Georgia" w:eastAsia="Times New Roman" w:hAnsi="Georgia"/>
          <w:color w:val="000000"/>
          <w:sz w:val="28"/>
        </w:rPr>
        <w:t xml:space="preserve">Physical, Mental Health, Emotional, </w:t>
      </w:r>
      <w:r w:rsidR="00A729EF">
        <w:rPr>
          <w:rFonts w:ascii="Georgia" w:eastAsia="Times New Roman" w:hAnsi="Georgia"/>
          <w:color w:val="000000"/>
          <w:sz w:val="28"/>
        </w:rPr>
        <w:t>Preventing Burnout, Productivity, Qualify of Life, Coping Skills</w:t>
      </w:r>
    </w:p>
    <w:p w14:paraId="3A1C6E82" w14:textId="77777777" w:rsidR="007F7574" w:rsidRDefault="007F7574" w:rsidP="007F7574">
      <w:p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6E14E976" w14:textId="77777777" w:rsidR="007F7574" w:rsidRDefault="007F7574" w:rsidP="007F7574">
      <w:p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41DE98A8" w14:textId="0ECB94C3" w:rsidR="007F7574" w:rsidRDefault="007F7574" w:rsidP="007F7574">
      <w:pPr>
        <w:pStyle w:val="ListParagraph"/>
        <w:numPr>
          <w:ilvl w:val="0"/>
          <w:numId w:val="5"/>
        </w:num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 xml:space="preserve"> Wh</w:t>
      </w:r>
      <w:r w:rsidR="00A729EF">
        <w:rPr>
          <w:rFonts w:ascii="Georgia" w:eastAsia="Times New Roman" w:hAnsi="Georgia"/>
          <w:color w:val="000000"/>
          <w:sz w:val="28"/>
        </w:rPr>
        <w:t>y is self-care important for mental health</w:t>
      </w:r>
      <w:r>
        <w:rPr>
          <w:rFonts w:ascii="Georgia" w:eastAsia="Times New Roman" w:hAnsi="Georgia"/>
          <w:color w:val="000000"/>
          <w:sz w:val="28"/>
        </w:rPr>
        <w:t>?</w:t>
      </w:r>
    </w:p>
    <w:p w14:paraId="33608054" w14:textId="77777777" w:rsidR="007F7574" w:rsidRDefault="007F7574" w:rsidP="007F7574">
      <w:p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327D8EE9" w14:textId="59F50B99" w:rsidR="007F7574" w:rsidRDefault="007F7574" w:rsidP="007F7574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 xml:space="preserve">Answer:  </w:t>
      </w:r>
      <w:r w:rsidR="00A729EF">
        <w:rPr>
          <w:rFonts w:ascii="Georgia" w:eastAsia="Times New Roman" w:hAnsi="Georgia"/>
          <w:color w:val="000000"/>
          <w:sz w:val="28"/>
        </w:rPr>
        <w:t>It fosters emotional intelligence and self-awareness</w:t>
      </w:r>
    </w:p>
    <w:p w14:paraId="56E2E7EC" w14:textId="77777777" w:rsidR="007F7574" w:rsidRDefault="007F7574" w:rsidP="007F7574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3AA58603" w14:textId="77777777" w:rsidR="007F7574" w:rsidRDefault="007F7574" w:rsidP="007F7574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524DBDF6" w14:textId="65B2FAF5" w:rsidR="007F7574" w:rsidRDefault="007F7574" w:rsidP="007F7574">
      <w:pPr>
        <w:pStyle w:val="ListParagraph"/>
        <w:numPr>
          <w:ilvl w:val="0"/>
          <w:numId w:val="5"/>
        </w:num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 xml:space="preserve"> What are som</w:t>
      </w:r>
      <w:r w:rsidR="000568D3">
        <w:rPr>
          <w:rFonts w:ascii="Georgia" w:eastAsia="Times New Roman" w:hAnsi="Georgia"/>
          <w:color w:val="000000"/>
          <w:sz w:val="28"/>
        </w:rPr>
        <w:t>e misconceptions about self-care?</w:t>
      </w:r>
    </w:p>
    <w:p w14:paraId="3A94DA1C" w14:textId="77777777" w:rsidR="007F7574" w:rsidRDefault="007F7574" w:rsidP="007F7574">
      <w:p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27FD43E6" w14:textId="77777777" w:rsidR="007F7574" w:rsidRDefault="007F7574" w:rsidP="007F7574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 xml:space="preserve">Answer:  </w:t>
      </w:r>
      <w:r w:rsidR="000568D3">
        <w:rPr>
          <w:rFonts w:ascii="Georgia" w:eastAsia="Times New Roman" w:hAnsi="Georgia"/>
          <w:color w:val="000000"/>
          <w:sz w:val="28"/>
        </w:rPr>
        <w:t xml:space="preserve"> It’s selfish, it’s only about pampering,   it requires a lot of time and money, it’s a one time fix, it’s a luxury, it’s  easy</w:t>
      </w:r>
    </w:p>
    <w:p w14:paraId="474BB5C1" w14:textId="77777777" w:rsidR="000568D3" w:rsidRDefault="000568D3" w:rsidP="007F7574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15AB5BF4" w14:textId="77777777" w:rsidR="000568D3" w:rsidRDefault="000568D3" w:rsidP="007F7574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0B03AE0E" w14:textId="77777777" w:rsidR="000568D3" w:rsidRDefault="000568D3" w:rsidP="000568D3">
      <w:pPr>
        <w:pStyle w:val="ListParagraph"/>
        <w:numPr>
          <w:ilvl w:val="0"/>
          <w:numId w:val="5"/>
        </w:num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  <w:r>
        <w:rPr>
          <w:rFonts w:ascii="Georgia" w:eastAsia="Times New Roman" w:hAnsi="Georgia"/>
          <w:color w:val="000000"/>
          <w:sz w:val="28"/>
        </w:rPr>
        <w:t xml:space="preserve"> </w:t>
      </w:r>
      <w:r w:rsidR="005314A0">
        <w:rPr>
          <w:rFonts w:ascii="Georgia" w:eastAsia="Times New Roman" w:hAnsi="Georgia"/>
          <w:color w:val="000000"/>
          <w:sz w:val="28"/>
        </w:rPr>
        <w:t>What is the ripple effect of self-care?</w:t>
      </w:r>
    </w:p>
    <w:p w14:paraId="095045EB" w14:textId="77777777" w:rsidR="005314A0" w:rsidRDefault="005314A0" w:rsidP="005314A0">
      <w:p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27A735BA" w14:textId="77777777" w:rsidR="005314A0" w:rsidRDefault="005314A0" w:rsidP="005314A0">
      <w:pPr>
        <w:spacing w:before="1" w:line="371" w:lineRule="exact"/>
        <w:textAlignment w:val="baseline"/>
        <w:rPr>
          <w:rFonts w:ascii="Georgia" w:eastAsia="Times New Roman" w:hAnsi="Georgia"/>
          <w:color w:val="000000"/>
          <w:sz w:val="28"/>
        </w:rPr>
      </w:pPr>
    </w:p>
    <w:p w14:paraId="7C642853" w14:textId="6D152400" w:rsidR="005314A0" w:rsidRPr="005314A0" w:rsidRDefault="005314A0" w:rsidP="005314A0">
      <w:pPr>
        <w:spacing w:before="1" w:line="371" w:lineRule="exact"/>
        <w:ind w:left="720"/>
        <w:textAlignment w:val="baseline"/>
        <w:rPr>
          <w:rFonts w:ascii="Georgia" w:eastAsia="Times New Roman" w:hAnsi="Georgia"/>
          <w:color w:val="000000"/>
          <w:sz w:val="28"/>
        </w:rPr>
        <w:sectPr w:rsidR="005314A0" w:rsidRPr="005314A0">
          <w:headerReference w:type="default" r:id="rId7"/>
          <w:footerReference w:type="default" r:id="rId8"/>
          <w:pgSz w:w="12240" w:h="15840"/>
          <w:pgMar w:top="1620" w:right="1650" w:bottom="1464" w:left="1310" w:header="720" w:footer="720" w:gutter="0"/>
          <w:cols w:space="720"/>
        </w:sectPr>
      </w:pPr>
      <w:r>
        <w:rPr>
          <w:rFonts w:ascii="Georgia" w:eastAsia="Times New Roman" w:hAnsi="Georgia"/>
          <w:color w:val="000000"/>
          <w:sz w:val="28"/>
        </w:rPr>
        <w:t>Answer:    It positively influences  relationships, work and community</w:t>
      </w:r>
    </w:p>
    <w:p w14:paraId="4D43050D" w14:textId="01C1277D" w:rsidR="00393F4C" w:rsidRPr="00393F4C" w:rsidRDefault="00393F4C" w:rsidP="00393F4C">
      <w:pPr>
        <w:tabs>
          <w:tab w:val="left" w:pos="1695"/>
        </w:tabs>
        <w:rPr>
          <w:rFonts w:ascii="Georgia" w:hAnsi="Georgia"/>
        </w:rPr>
      </w:pPr>
    </w:p>
    <w:sectPr w:rsidR="00393F4C" w:rsidRPr="00393F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8867D" w14:textId="77777777" w:rsidR="00042A5E" w:rsidRDefault="00042A5E" w:rsidP="004A3D1A">
      <w:r>
        <w:separator/>
      </w:r>
    </w:p>
  </w:endnote>
  <w:endnote w:type="continuationSeparator" w:id="0">
    <w:p w14:paraId="4A545C60" w14:textId="77777777" w:rsidR="00042A5E" w:rsidRDefault="00042A5E" w:rsidP="004A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711465081"/>
      <w:docPartObj>
        <w:docPartGallery w:val="Page Numbers (Bottom of Page)"/>
        <w:docPartUnique/>
      </w:docPartObj>
    </w:sdtPr>
    <w:sdtEndPr/>
    <w:sdtContent>
      <w:p w14:paraId="6AA0583E" w14:textId="77777777" w:rsidR="00042A5E" w:rsidRDefault="00042A5E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/>
          </w:rPr>
          <w:fldChar w:fldCharType="begin"/>
        </w:r>
        <w:r>
          <w:instrText xml:space="preserve"> PAGE    \* MERGEFORMAT </w:instrText>
        </w:r>
        <w:r>
          <w:rPr>
            <w:rFonts w:asciiTheme="minorHAnsi" w:eastAsiaTheme="minorEastAsia" w:hAnsiTheme="minorHAnsi"/>
          </w:rPr>
          <w:fldChar w:fldCharType="separate"/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14:paraId="24662641" w14:textId="77777777" w:rsidR="00042A5E" w:rsidRDefault="00042A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1DD9E" w14:textId="77777777" w:rsidR="00042A5E" w:rsidRDefault="00042A5E" w:rsidP="004A3D1A">
      <w:r>
        <w:separator/>
      </w:r>
    </w:p>
  </w:footnote>
  <w:footnote w:type="continuationSeparator" w:id="0">
    <w:p w14:paraId="13D8CC30" w14:textId="77777777" w:rsidR="00042A5E" w:rsidRDefault="00042A5E" w:rsidP="004A3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55EFC" w14:textId="16B99317" w:rsidR="00042A5E" w:rsidRPr="004A3D1A" w:rsidRDefault="00FF62A5">
    <w:pPr>
      <w:pStyle w:val="Header"/>
      <w:rPr>
        <w:rFonts w:ascii="Georgia" w:hAnsi="Georgia"/>
      </w:rPr>
    </w:pPr>
    <w:r>
      <w:rPr>
        <w:rFonts w:ascii="Georgia" w:hAnsi="Georgia"/>
      </w:rPr>
      <w:t>Family Support Provider</w:t>
    </w:r>
    <w:r w:rsidR="00042A5E" w:rsidRPr="004A3D1A">
      <w:rPr>
        <w:rFonts w:ascii="Georgia" w:hAnsi="Georgia"/>
      </w:rPr>
      <w:t xml:space="preserve"> Training</w:t>
    </w:r>
    <w:r w:rsidR="00042A5E" w:rsidRPr="004A3D1A">
      <w:rPr>
        <w:rFonts w:ascii="Georgia" w:hAnsi="Georgia"/>
      </w:rPr>
      <w:ptab w:relativeTo="margin" w:alignment="center" w:leader="none"/>
    </w:r>
    <w:r w:rsidR="00042A5E" w:rsidRPr="004A3D1A">
      <w:rPr>
        <w:rFonts w:ascii="Georgia" w:hAnsi="Georgia"/>
      </w:rPr>
      <w:t>Trainer’s Manual</w:t>
    </w:r>
    <w:r w:rsidR="00042A5E" w:rsidRPr="004A3D1A">
      <w:rPr>
        <w:rFonts w:ascii="Georgia" w:hAnsi="Georgia"/>
      </w:rPr>
      <w:ptab w:relativeTo="margin" w:alignment="right" w:leader="none"/>
    </w:r>
    <w:r w:rsidR="00042A5E" w:rsidRPr="004A3D1A">
      <w:rPr>
        <w:rFonts w:ascii="Georgia" w:hAnsi="Georgia"/>
      </w:rPr>
      <w:t xml:space="preserve">Session </w:t>
    </w:r>
    <w:r w:rsidR="00FE4A3E">
      <w:rPr>
        <w:rFonts w:ascii="Georgia" w:hAnsi="Georgia"/>
      </w:rPr>
      <w:t>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23AB2"/>
    <w:multiLevelType w:val="multilevel"/>
    <w:tmpl w:val="D9A04F6E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41701B"/>
    <w:multiLevelType w:val="multilevel"/>
    <w:tmpl w:val="375E97F4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61B0B91"/>
    <w:multiLevelType w:val="multilevel"/>
    <w:tmpl w:val="BB400538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2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87C50F8"/>
    <w:multiLevelType w:val="multilevel"/>
    <w:tmpl w:val="DB82BD7C"/>
    <w:lvl w:ilvl="0">
      <w:start w:val="3"/>
      <w:numFmt w:val="lowerRoman"/>
      <w:lvlText w:val="%1."/>
      <w:lvlJc w:val="left"/>
      <w:pPr>
        <w:tabs>
          <w:tab w:val="left" w:pos="504"/>
        </w:tabs>
        <w:ind w:left="792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44685C"/>
    <w:multiLevelType w:val="hybridMultilevel"/>
    <w:tmpl w:val="B1963A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AA3EA3"/>
    <w:multiLevelType w:val="multilevel"/>
    <w:tmpl w:val="4DD4203A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54349149">
    <w:abstractNumId w:val="1"/>
  </w:num>
  <w:num w:numId="2" w16cid:durableId="80106845">
    <w:abstractNumId w:val="0"/>
  </w:num>
  <w:num w:numId="3" w16cid:durableId="1957176222">
    <w:abstractNumId w:val="2"/>
  </w:num>
  <w:num w:numId="4" w16cid:durableId="1032073958">
    <w:abstractNumId w:val="3"/>
  </w:num>
  <w:num w:numId="5" w16cid:durableId="724446472">
    <w:abstractNumId w:val="5"/>
  </w:num>
  <w:num w:numId="6" w16cid:durableId="494951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D1A"/>
    <w:rsid w:val="00042A5E"/>
    <w:rsid w:val="000568D3"/>
    <w:rsid w:val="002F16AC"/>
    <w:rsid w:val="00393F4C"/>
    <w:rsid w:val="004A3D1A"/>
    <w:rsid w:val="005314A0"/>
    <w:rsid w:val="005C591C"/>
    <w:rsid w:val="007F7574"/>
    <w:rsid w:val="008842B8"/>
    <w:rsid w:val="008A377F"/>
    <w:rsid w:val="009022D1"/>
    <w:rsid w:val="009652F8"/>
    <w:rsid w:val="00A729EF"/>
    <w:rsid w:val="00AE30F6"/>
    <w:rsid w:val="00E41095"/>
    <w:rsid w:val="00FE4A3E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73541"/>
  <w15:chartTrackingRefBased/>
  <w15:docId w15:val="{31C70B85-D6D8-45D8-8207-B41C367F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A3D1A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3D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D1A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A3D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D1A"/>
    <w:rPr>
      <w:rFonts w:ascii="Times New Roman" w:eastAsia="PMingLiU" w:hAnsi="Times New Roman" w:cs="Times New Roman"/>
    </w:rPr>
  </w:style>
  <w:style w:type="paragraph" w:styleId="ListParagraph">
    <w:name w:val="List Paragraph"/>
    <w:basedOn w:val="Normal"/>
    <w:uiPriority w:val="34"/>
    <w:qFormat/>
    <w:rsid w:val="004A3D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3D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D1A"/>
    <w:rPr>
      <w:rFonts w:ascii="Segoe UI" w:eastAsia="PMingLiU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Kimberly Crouch</cp:lastModifiedBy>
  <cp:revision>5</cp:revision>
  <cp:lastPrinted>2019-07-09T21:12:00Z</cp:lastPrinted>
  <dcterms:created xsi:type="dcterms:W3CDTF">2019-07-09T21:13:00Z</dcterms:created>
  <dcterms:modified xsi:type="dcterms:W3CDTF">2024-05-25T19:12:00Z</dcterms:modified>
</cp:coreProperties>
</file>